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55FF65" w14:textId="77777777" w:rsidR="00CD2001" w:rsidRPr="00DE46E2" w:rsidRDefault="00C11946" w:rsidP="00242517">
      <w:pPr>
        <w:pStyle w:val="Nagwek10"/>
        <w:ind w:left="-567" w:right="-569"/>
        <w:jc w:val="center"/>
        <w:rPr>
          <w:rFonts w:ascii="Arial" w:hAnsi="Arial" w:cs="Arial"/>
          <w:b/>
          <w:sz w:val="20"/>
          <w:szCs w:val="20"/>
        </w:rPr>
      </w:pPr>
      <w:r w:rsidRPr="00DE46E2">
        <w:rPr>
          <w:rFonts w:ascii="Arial" w:hAnsi="Arial" w:cs="Arial"/>
          <w:b/>
          <w:sz w:val="20"/>
          <w:szCs w:val="20"/>
        </w:rPr>
        <w:t>Formularz do składania uwag do projektu</w:t>
      </w:r>
    </w:p>
    <w:p w14:paraId="11D48155" w14:textId="77777777" w:rsidR="00DE46E2" w:rsidRDefault="00EA3A12" w:rsidP="00FC509F">
      <w:pPr>
        <w:spacing w:line="276" w:lineRule="auto"/>
        <w:ind w:left="-567" w:right="-569"/>
        <w:jc w:val="center"/>
        <w:rPr>
          <w:rFonts w:ascii="Arial" w:eastAsia="Times New Roman" w:hAnsi="Arial" w:cs="Arial"/>
          <w:b/>
          <w:spacing w:val="-10"/>
          <w:kern w:val="1"/>
          <w:sz w:val="20"/>
          <w:szCs w:val="20"/>
        </w:rPr>
      </w:pPr>
      <w:r w:rsidRPr="00DE46E2">
        <w:rPr>
          <w:rFonts w:ascii="Arial" w:eastAsia="Times New Roman" w:hAnsi="Arial" w:cs="Arial"/>
          <w:b/>
          <w:spacing w:val="-10"/>
          <w:kern w:val="1"/>
          <w:sz w:val="20"/>
          <w:szCs w:val="20"/>
        </w:rPr>
        <w:t>Strategii</w:t>
      </w:r>
      <w:r w:rsidR="00FC509F" w:rsidRPr="00DE46E2">
        <w:rPr>
          <w:rFonts w:ascii="Arial" w:eastAsia="Times New Roman" w:hAnsi="Arial" w:cs="Arial"/>
          <w:b/>
          <w:spacing w:val="-10"/>
          <w:kern w:val="1"/>
          <w:sz w:val="20"/>
          <w:szCs w:val="20"/>
        </w:rPr>
        <w:t xml:space="preserve"> Rozwoju Ponadlokalnego Miejskiego Obszaru Funkcjonalnego Chrzanowa na lata 2021-2027</w:t>
      </w:r>
    </w:p>
    <w:p w14:paraId="6D33A479" w14:textId="5C35AA56" w:rsidR="00C11946" w:rsidRPr="00DE46E2" w:rsidRDefault="00FC509F" w:rsidP="00FC509F">
      <w:pPr>
        <w:spacing w:line="276" w:lineRule="auto"/>
        <w:ind w:left="-567" w:right="-569"/>
        <w:jc w:val="center"/>
        <w:rPr>
          <w:rFonts w:ascii="Arial" w:hAnsi="Arial" w:cs="Arial"/>
          <w:sz w:val="20"/>
          <w:szCs w:val="20"/>
        </w:rPr>
      </w:pPr>
      <w:r w:rsidRPr="00DE46E2">
        <w:rPr>
          <w:rFonts w:ascii="Arial" w:eastAsia="Times New Roman" w:hAnsi="Arial" w:cs="Arial"/>
          <w:b/>
          <w:spacing w:val="-10"/>
          <w:kern w:val="1"/>
          <w:sz w:val="20"/>
          <w:szCs w:val="20"/>
        </w:rPr>
        <w:t>z perspektywą do 2030</w:t>
      </w:r>
      <w:r w:rsidR="00EA3A12" w:rsidRPr="00DE46E2">
        <w:rPr>
          <w:rFonts w:ascii="Arial" w:eastAsia="Times New Roman" w:hAnsi="Arial" w:cs="Arial"/>
          <w:b/>
          <w:spacing w:val="-10"/>
          <w:kern w:val="1"/>
          <w:sz w:val="20"/>
          <w:szCs w:val="20"/>
        </w:rPr>
        <w:t xml:space="preserve"> r.</w:t>
      </w:r>
    </w:p>
    <w:p w14:paraId="5D6A3E15" w14:textId="77777777" w:rsidR="00DE46E2" w:rsidRDefault="00DE46E2" w:rsidP="009159B6">
      <w:pPr>
        <w:spacing w:line="276" w:lineRule="auto"/>
        <w:ind w:left="-567" w:right="-569"/>
        <w:jc w:val="both"/>
        <w:rPr>
          <w:rFonts w:ascii="Arial" w:hAnsi="Arial" w:cs="Arial"/>
          <w:sz w:val="20"/>
          <w:szCs w:val="20"/>
        </w:rPr>
      </w:pPr>
    </w:p>
    <w:p w14:paraId="7139AD8A" w14:textId="2072566C" w:rsidR="00CD2001" w:rsidRPr="00DE46E2" w:rsidRDefault="00D92CA3" w:rsidP="009159B6">
      <w:pPr>
        <w:spacing w:line="276" w:lineRule="auto"/>
        <w:ind w:left="-567" w:right="-569"/>
        <w:jc w:val="both"/>
        <w:rPr>
          <w:rFonts w:ascii="Arial" w:hAnsi="Arial" w:cs="Arial"/>
          <w:sz w:val="20"/>
          <w:szCs w:val="20"/>
        </w:rPr>
      </w:pPr>
      <w:r w:rsidRPr="00DE46E2">
        <w:rPr>
          <w:rFonts w:ascii="Arial" w:hAnsi="Arial" w:cs="Arial"/>
          <w:sz w:val="20"/>
          <w:szCs w:val="20"/>
        </w:rPr>
        <w:t>Uwagi/propozycje w ramach konsultacji społecznych będą przy</w:t>
      </w:r>
      <w:r w:rsidR="009159B6" w:rsidRPr="00DE46E2">
        <w:rPr>
          <w:rFonts w:ascii="Arial" w:hAnsi="Arial" w:cs="Arial"/>
          <w:sz w:val="20"/>
          <w:szCs w:val="20"/>
        </w:rPr>
        <w:t xml:space="preserve">jmowane wyłącznie na niniejszym </w:t>
      </w:r>
      <w:r w:rsidRPr="00DE46E2">
        <w:rPr>
          <w:rFonts w:ascii="Arial" w:hAnsi="Arial" w:cs="Arial"/>
          <w:sz w:val="20"/>
          <w:szCs w:val="20"/>
        </w:rPr>
        <w:t>formularzu</w:t>
      </w:r>
      <w:r w:rsidR="00D72582" w:rsidRPr="00DE46E2">
        <w:rPr>
          <w:rFonts w:ascii="Arial" w:hAnsi="Arial" w:cs="Arial"/>
          <w:sz w:val="20"/>
          <w:szCs w:val="20"/>
        </w:rPr>
        <w:t xml:space="preserve"> lub na </w:t>
      </w:r>
      <w:r w:rsidR="002A135D" w:rsidRPr="00DE46E2">
        <w:rPr>
          <w:rFonts w:ascii="Arial" w:hAnsi="Arial" w:cs="Arial"/>
          <w:sz w:val="20"/>
          <w:szCs w:val="20"/>
        </w:rPr>
        <w:t>jego wersji elektronicznej:</w:t>
      </w:r>
    </w:p>
    <w:p w14:paraId="4CC38370" w14:textId="77777777" w:rsidR="00FC509F" w:rsidRPr="00DE46E2" w:rsidRDefault="00164EA7" w:rsidP="00197A21">
      <w:pPr>
        <w:spacing w:line="276" w:lineRule="auto"/>
        <w:ind w:left="-567" w:right="-569"/>
        <w:jc w:val="both"/>
        <w:rPr>
          <w:rStyle w:val="Hipercze"/>
          <w:rFonts w:ascii="Arial" w:hAnsi="Arial" w:cs="Arial"/>
          <w:sz w:val="20"/>
          <w:szCs w:val="20"/>
        </w:rPr>
      </w:pPr>
      <w:hyperlink r:id="rId8" w:history="1">
        <w:r w:rsidR="00FC509F" w:rsidRPr="00DE46E2">
          <w:rPr>
            <w:rStyle w:val="Hipercze"/>
            <w:rFonts w:ascii="Arial" w:hAnsi="Arial" w:cs="Arial"/>
            <w:sz w:val="20"/>
            <w:szCs w:val="20"/>
          </w:rPr>
          <w:t>https://ankieta.deltapartner.org.pl/ponadlokalna_chrzanow_konsultacje_</w:t>
        </w:r>
      </w:hyperlink>
    </w:p>
    <w:p w14:paraId="039646B8" w14:textId="77777777" w:rsidR="002A135D" w:rsidRDefault="00D92CA3" w:rsidP="00197A21">
      <w:pPr>
        <w:spacing w:line="276" w:lineRule="auto"/>
        <w:ind w:left="-567" w:right="-569"/>
        <w:jc w:val="both"/>
        <w:rPr>
          <w:rFonts w:ascii="Arial" w:hAnsi="Arial" w:cs="Arial"/>
          <w:sz w:val="20"/>
          <w:szCs w:val="20"/>
        </w:rPr>
      </w:pPr>
      <w:r w:rsidRPr="00DE46E2">
        <w:rPr>
          <w:rFonts w:ascii="Arial" w:hAnsi="Arial" w:cs="Arial"/>
          <w:sz w:val="20"/>
          <w:szCs w:val="20"/>
        </w:rPr>
        <w:t>Uwagi zgłoszone w ramach konsultacji społecznych w inny sposób niż wskazany</w:t>
      </w:r>
      <w:r w:rsidR="00197A21" w:rsidRPr="00DE46E2">
        <w:rPr>
          <w:rFonts w:ascii="Arial" w:hAnsi="Arial" w:cs="Arial"/>
          <w:sz w:val="20"/>
          <w:szCs w:val="20"/>
        </w:rPr>
        <w:t xml:space="preserve"> powyżej </w:t>
      </w:r>
      <w:r w:rsidR="00F6148D" w:rsidRPr="00DE46E2">
        <w:rPr>
          <w:rFonts w:ascii="Arial" w:hAnsi="Arial" w:cs="Arial"/>
          <w:sz w:val="20"/>
          <w:szCs w:val="20"/>
        </w:rPr>
        <w:t>pozostaną bez rozpatrzenia</w:t>
      </w:r>
      <w:r w:rsidR="00197A21" w:rsidRPr="00DE46E2">
        <w:rPr>
          <w:rFonts w:ascii="Arial" w:hAnsi="Arial" w:cs="Arial"/>
          <w:sz w:val="20"/>
          <w:szCs w:val="20"/>
        </w:rPr>
        <w:t>.</w:t>
      </w:r>
    </w:p>
    <w:p w14:paraId="44C60213" w14:textId="77777777" w:rsidR="00DE46E2" w:rsidRPr="00DE46E2" w:rsidRDefault="00DE46E2" w:rsidP="00197A21">
      <w:pPr>
        <w:spacing w:line="276" w:lineRule="auto"/>
        <w:ind w:left="-567" w:right="-569"/>
        <w:jc w:val="both"/>
        <w:rPr>
          <w:rFonts w:ascii="Arial" w:hAnsi="Arial" w:cs="Arial"/>
          <w:sz w:val="20"/>
          <w:szCs w:val="20"/>
        </w:rPr>
      </w:pPr>
    </w:p>
    <w:p w14:paraId="3723AAF4" w14:textId="77777777" w:rsidR="00282CE2" w:rsidRPr="00654738" w:rsidRDefault="00282CE2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 w:val="4"/>
        </w:rPr>
      </w:pPr>
    </w:p>
    <w:tbl>
      <w:tblPr>
        <w:tblW w:w="10240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3562"/>
      </w:tblGrid>
      <w:tr w:rsidR="00D92CA3" w:rsidRPr="00DE46E2" w14:paraId="2A12A7DC" w14:textId="77777777" w:rsidTr="00516373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14:paraId="6E622FA0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shd w:val="clear" w:color="auto" w:fill="F2F2F2"/>
            <w:vAlign w:val="center"/>
          </w:tcPr>
          <w:p w14:paraId="47C9F6EC" w14:textId="71A9296C" w:rsidR="00D92CA3" w:rsidRPr="00DE46E2" w:rsidRDefault="00FC509F" w:rsidP="00197A2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6E2">
              <w:rPr>
                <w:rFonts w:ascii="Arial" w:hAnsi="Arial" w:cs="Arial"/>
                <w:sz w:val="20"/>
                <w:szCs w:val="20"/>
              </w:rPr>
              <w:t>Strategia</w:t>
            </w:r>
            <w:r w:rsidR="00635D38" w:rsidRPr="00DE46E2">
              <w:rPr>
                <w:rFonts w:ascii="Arial" w:hAnsi="Arial" w:cs="Arial"/>
                <w:sz w:val="20"/>
                <w:szCs w:val="20"/>
              </w:rPr>
              <w:t xml:space="preserve"> Rozwoju Ponad</w:t>
            </w:r>
            <w:r w:rsidRPr="00DE46E2">
              <w:rPr>
                <w:rFonts w:ascii="Arial" w:hAnsi="Arial" w:cs="Arial"/>
                <w:sz w:val="20"/>
                <w:szCs w:val="20"/>
              </w:rPr>
              <w:t>l</w:t>
            </w:r>
            <w:r w:rsidR="00635D38" w:rsidRPr="00DE46E2">
              <w:rPr>
                <w:rFonts w:ascii="Arial" w:hAnsi="Arial" w:cs="Arial"/>
                <w:sz w:val="20"/>
                <w:szCs w:val="20"/>
              </w:rPr>
              <w:t>okalnego Miejskiego Obszaru Funkcjonalnego Chrzanowa na lata 2021-2027 z</w:t>
            </w:r>
            <w:r w:rsidR="00DE46E2" w:rsidRPr="00DE46E2">
              <w:rPr>
                <w:rFonts w:ascii="Arial" w:hAnsi="Arial" w:cs="Arial"/>
                <w:sz w:val="20"/>
                <w:szCs w:val="20"/>
              </w:rPr>
              <w:t> </w:t>
            </w:r>
            <w:r w:rsidR="00635D38" w:rsidRPr="00DE46E2">
              <w:rPr>
                <w:rFonts w:ascii="Arial" w:hAnsi="Arial" w:cs="Arial"/>
                <w:sz w:val="20"/>
                <w:szCs w:val="20"/>
              </w:rPr>
              <w:t>perspektywą do 2030</w:t>
            </w:r>
            <w:r w:rsidR="00EA3A12" w:rsidRPr="00DE46E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92CA3" w:rsidRPr="00DE46E2" w14:paraId="74CA2757" w14:textId="77777777" w:rsidTr="00FF31D0">
        <w:trPr>
          <w:trHeight w:val="345"/>
        </w:trPr>
        <w:tc>
          <w:tcPr>
            <w:tcW w:w="411" w:type="dxa"/>
            <w:shd w:val="clear" w:color="auto" w:fill="9CC2E5" w:themeFill="accent1" w:themeFillTint="99"/>
            <w:vAlign w:val="center"/>
          </w:tcPr>
          <w:p w14:paraId="28BE5A85" w14:textId="77777777" w:rsidR="00D92CA3" w:rsidRPr="00DE46E2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E46E2">
              <w:rPr>
                <w:rFonts w:ascii="Arial" w:hAnsi="Arial" w:cs="Arial"/>
                <w:color w:val="FFFFFF"/>
                <w:sz w:val="20"/>
                <w:szCs w:val="20"/>
              </w:rPr>
              <w:t>Lp.</w:t>
            </w:r>
          </w:p>
        </w:tc>
        <w:tc>
          <w:tcPr>
            <w:tcW w:w="3673" w:type="dxa"/>
            <w:shd w:val="clear" w:color="auto" w:fill="9CC2E5" w:themeFill="accent1" w:themeFillTint="99"/>
            <w:vAlign w:val="center"/>
          </w:tcPr>
          <w:p w14:paraId="29A3719E" w14:textId="77777777" w:rsidR="00D92CA3" w:rsidRPr="00DE46E2" w:rsidRDefault="00E266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E46E2">
              <w:rPr>
                <w:rFonts w:ascii="Arial" w:hAnsi="Arial" w:cs="Arial"/>
                <w:color w:val="FFFFFF"/>
                <w:sz w:val="20"/>
                <w:szCs w:val="20"/>
              </w:rPr>
              <w:t>Część dokumentu, do którego odnosi się uwaga (rozdział/ punkt/ strona)</w:t>
            </w:r>
          </w:p>
        </w:tc>
        <w:tc>
          <w:tcPr>
            <w:tcW w:w="2594" w:type="dxa"/>
            <w:shd w:val="clear" w:color="auto" w:fill="9CC2E5" w:themeFill="accent1" w:themeFillTint="99"/>
            <w:vAlign w:val="center"/>
          </w:tcPr>
          <w:p w14:paraId="7E4A70F1" w14:textId="77777777" w:rsidR="00D92CA3" w:rsidRPr="00DE46E2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E46E2">
              <w:rPr>
                <w:rFonts w:ascii="Arial" w:hAnsi="Arial" w:cs="Arial"/>
                <w:color w:val="FFFFFF"/>
                <w:sz w:val="20"/>
                <w:szCs w:val="20"/>
              </w:rPr>
              <w:t>Propozycja zmiany</w:t>
            </w:r>
          </w:p>
        </w:tc>
        <w:tc>
          <w:tcPr>
            <w:tcW w:w="3562" w:type="dxa"/>
            <w:shd w:val="clear" w:color="auto" w:fill="9CC2E5" w:themeFill="accent1" w:themeFillTint="99"/>
            <w:vAlign w:val="center"/>
          </w:tcPr>
          <w:p w14:paraId="08DBD6C0" w14:textId="77777777" w:rsidR="00D92CA3" w:rsidRPr="00DE46E2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6E2">
              <w:rPr>
                <w:rFonts w:ascii="Arial" w:hAnsi="Arial" w:cs="Arial"/>
                <w:color w:val="FFFFFF"/>
                <w:sz w:val="20"/>
                <w:szCs w:val="20"/>
              </w:rPr>
              <w:t>Uzasadnienie</w:t>
            </w:r>
          </w:p>
        </w:tc>
      </w:tr>
      <w:tr w:rsidR="00D92CA3" w:rsidRPr="00DE46E2" w14:paraId="5274E5F0" w14:textId="77777777" w:rsidTr="00516373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0A54192A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57560ABE" w14:textId="77777777" w:rsidR="00197A21" w:rsidRPr="00DE46E2" w:rsidRDefault="00197A21" w:rsidP="00197A21">
            <w:pPr>
              <w:pStyle w:val="Tekstpodstawowywcity"/>
              <w:snapToGri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1AE6F47E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293E349B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A3" w:rsidRPr="00DE46E2" w14:paraId="30A415EC" w14:textId="77777777" w:rsidTr="00516373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69A61AE7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462ED48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0235A313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5EBDC10E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A3" w:rsidRPr="00DE46E2" w14:paraId="73DDEE5C" w14:textId="77777777" w:rsidTr="00516373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21E9D56E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2AD9682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7873BFE1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0B9525F5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E2EC4" w14:textId="77777777" w:rsidR="00D92CA3" w:rsidRPr="00654738" w:rsidRDefault="00D92CA3" w:rsidP="00AF0289">
      <w:pPr>
        <w:rPr>
          <w:rFonts w:asciiTheme="minorHAnsi" w:hAnsiTheme="minorHAnsi" w:cstheme="minorHAnsi"/>
          <w:sz w:val="4"/>
        </w:rPr>
      </w:pPr>
    </w:p>
    <w:tbl>
      <w:tblPr>
        <w:tblW w:w="10216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6668"/>
        <w:gridCol w:w="3548"/>
      </w:tblGrid>
      <w:tr w:rsidR="00D92CA3" w:rsidRPr="00654738" w14:paraId="1383CFE3" w14:textId="77777777" w:rsidTr="00FF31D0">
        <w:trPr>
          <w:trHeight w:val="267"/>
        </w:trPr>
        <w:tc>
          <w:tcPr>
            <w:tcW w:w="6668" w:type="dxa"/>
            <w:shd w:val="clear" w:color="auto" w:fill="9CC2E5" w:themeFill="accent1" w:themeFillTint="99"/>
            <w:vAlign w:val="center"/>
          </w:tcPr>
          <w:p w14:paraId="4F24EC0B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3548" w:type="dxa"/>
            <w:shd w:val="clear" w:color="auto" w:fill="9CC2E5" w:themeFill="accent1" w:themeFillTint="99"/>
            <w:vAlign w:val="center"/>
          </w:tcPr>
          <w:p w14:paraId="56804FD7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 xml:space="preserve">Adres poczty elektronicznej </w:t>
            </w:r>
          </w:p>
        </w:tc>
      </w:tr>
      <w:tr w:rsidR="00D92CA3" w:rsidRPr="00516373" w14:paraId="22204A4B" w14:textId="77777777" w:rsidTr="00516373">
        <w:trPr>
          <w:trHeight w:val="551"/>
        </w:trPr>
        <w:tc>
          <w:tcPr>
            <w:tcW w:w="6668" w:type="dxa"/>
            <w:shd w:val="clear" w:color="auto" w:fill="auto"/>
          </w:tcPr>
          <w:p w14:paraId="42CAF6B4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7F673CEA" w14:textId="77777777" w:rsidR="00D92CA3" w:rsidRPr="00516373" w:rsidRDefault="00D92CA3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3698E1EE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CEE920" w14:textId="77777777" w:rsidR="00282CE2" w:rsidRPr="00654738" w:rsidRDefault="00282CE2" w:rsidP="00AF0289">
      <w:pPr>
        <w:ind w:right="-569"/>
        <w:rPr>
          <w:rFonts w:asciiTheme="minorHAnsi" w:hAnsiTheme="minorHAnsi" w:cstheme="minorHAnsi"/>
          <w:sz w:val="10"/>
          <w:szCs w:val="24"/>
        </w:rPr>
      </w:pPr>
    </w:p>
    <w:p w14:paraId="69E4FFF6" w14:textId="77777777" w:rsidR="00DE46E2" w:rsidRDefault="00DE46E2" w:rsidP="00DE46E2">
      <w:pPr>
        <w:spacing w:line="293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967CD8B" w14:textId="7C76854E" w:rsidR="00DE46E2" w:rsidRPr="00B25D29" w:rsidRDefault="00DE46E2" w:rsidP="00DE46E2">
      <w:pPr>
        <w:spacing w:line="293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D29">
        <w:rPr>
          <w:rStyle w:val="markedcontent"/>
          <w:rFonts w:ascii="Arial" w:hAnsi="Arial" w:cs="Arial"/>
          <w:sz w:val="20"/>
          <w:szCs w:val="20"/>
        </w:rPr>
        <w:t>Uwagi i opinie do projektu Strategii można składać do dnia 21.11.2024 r. w następujący sposób:</w:t>
      </w:r>
    </w:p>
    <w:p w14:paraId="1E45343A" w14:textId="77777777" w:rsidR="00DE46E2" w:rsidRPr="00B25D29" w:rsidRDefault="00DE46E2" w:rsidP="00DE46E2">
      <w:pPr>
        <w:pStyle w:val="NormalnyWeb"/>
        <w:spacing w:before="0" w:after="0" w:line="293" w:lineRule="auto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>1) za pomocą środków komunikacji elektronicznej:</w:t>
      </w:r>
    </w:p>
    <w:p w14:paraId="5FF149BE" w14:textId="77777777" w:rsidR="00DE46E2" w:rsidRPr="00B25D29" w:rsidRDefault="00DE46E2" w:rsidP="00DE46E2">
      <w:pPr>
        <w:pStyle w:val="NormalnyWeb"/>
        <w:spacing w:before="0" w:after="0" w:line="293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 xml:space="preserve">a) poprzez wypełnienie i wysłanie elektronicznego formularza konsultacji społecznych dostępnego pod adresem: </w:t>
      </w:r>
      <w:hyperlink r:id="rId9" w:history="1">
        <w:r w:rsidRPr="00B25D29">
          <w:rPr>
            <w:rStyle w:val="Hipercze"/>
            <w:rFonts w:ascii="Arial" w:hAnsi="Arial" w:cs="Arial"/>
            <w:sz w:val="20"/>
            <w:szCs w:val="20"/>
          </w:rPr>
          <w:t>https://ankieta.deltapartner.org.pl/ponadlokalna_chrzanow_konsultacje_</w:t>
        </w:r>
      </w:hyperlink>
      <w:r w:rsidRPr="00B25D29">
        <w:rPr>
          <w:rFonts w:ascii="Arial" w:hAnsi="Arial" w:cs="Arial"/>
          <w:sz w:val="20"/>
          <w:szCs w:val="20"/>
        </w:rPr>
        <w:t xml:space="preserve"> </w:t>
      </w:r>
    </w:p>
    <w:p w14:paraId="46A6F276" w14:textId="77777777" w:rsidR="00DE46E2" w:rsidRPr="00B25D29" w:rsidRDefault="00DE46E2" w:rsidP="00DE46E2">
      <w:pPr>
        <w:pStyle w:val="NormalnyWeb"/>
        <w:spacing w:before="0" w:after="0" w:line="293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>b) poprzez wypełnienie i wysłanie skanu podpisanego formularza na adres: zit@a-ch.pl</w:t>
      </w:r>
    </w:p>
    <w:p w14:paraId="0DB07D0D" w14:textId="77777777" w:rsidR="00DE46E2" w:rsidRPr="00B25D29" w:rsidRDefault="00DE46E2" w:rsidP="00DE46E2">
      <w:pPr>
        <w:pStyle w:val="NormalnyWeb"/>
        <w:spacing w:before="0" w:after="0" w:line="293" w:lineRule="auto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>2) w postaci wydruku bądź pisemnie</w:t>
      </w:r>
      <w:r>
        <w:rPr>
          <w:rFonts w:ascii="Arial" w:hAnsi="Arial" w:cs="Arial"/>
          <w:sz w:val="20"/>
          <w:szCs w:val="20"/>
        </w:rPr>
        <w:t xml:space="preserve"> </w:t>
      </w:r>
      <w:r w:rsidRPr="00B25D29">
        <w:rPr>
          <w:rFonts w:ascii="Arial" w:hAnsi="Arial" w:cs="Arial"/>
          <w:sz w:val="20"/>
          <w:szCs w:val="20"/>
        </w:rPr>
        <w:t>poprzez przesłanie pocztą lub złożenie osobiście w urzędach gmin członkowskich oraz w Starostwie Powiatowym w Chrzanowie,</w:t>
      </w:r>
    </w:p>
    <w:p w14:paraId="46BA0994" w14:textId="77777777" w:rsidR="00DE46E2" w:rsidRPr="00B25D29" w:rsidRDefault="00DE46E2" w:rsidP="00DE46E2">
      <w:pPr>
        <w:pStyle w:val="NormalnyWeb"/>
        <w:spacing w:before="0" w:after="0" w:line="293" w:lineRule="auto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>p</w:t>
      </w:r>
      <w:r w:rsidRPr="00B25D29">
        <w:rPr>
          <w:rFonts w:ascii="Arial" w:hAnsi="Arial" w:cs="Arial"/>
          <w:sz w:val="20"/>
          <w:szCs w:val="20"/>
        </w:rPr>
        <w:t xml:space="preserve">odczas spotkania z mieszkańcami, które odbędzie się </w:t>
      </w:r>
      <w:r>
        <w:rPr>
          <w:rFonts w:ascii="Arial" w:hAnsi="Arial" w:cs="Arial"/>
          <w:sz w:val="20"/>
          <w:szCs w:val="20"/>
        </w:rPr>
        <w:t>w okresie</w:t>
      </w:r>
      <w:r w:rsidRPr="00B25D29">
        <w:rPr>
          <w:rFonts w:ascii="Arial" w:hAnsi="Arial" w:cs="Arial"/>
          <w:sz w:val="20"/>
          <w:szCs w:val="20"/>
        </w:rPr>
        <w:t xml:space="preserve"> konsultacji – o którego terminie poinformujemy w odrębnym ogłoszeniu.</w:t>
      </w:r>
    </w:p>
    <w:p w14:paraId="6A0E52E5" w14:textId="77777777" w:rsidR="00DE46E2" w:rsidRDefault="00DE46E2" w:rsidP="00DE46E2">
      <w:pPr>
        <w:spacing w:line="293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8F1D1E" w14:textId="77777777" w:rsidR="00DE46E2" w:rsidRPr="00B25D29" w:rsidRDefault="00DE46E2" w:rsidP="00DE46E2">
      <w:pPr>
        <w:spacing w:line="293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D29">
        <w:rPr>
          <w:rFonts w:ascii="Arial" w:eastAsia="Times New Roman" w:hAnsi="Arial" w:cs="Arial"/>
          <w:sz w:val="20"/>
          <w:szCs w:val="20"/>
          <w:lang w:eastAsia="pl-PL"/>
        </w:rPr>
        <w:t>Sprawozdanie z przebiegu i wyników konsultacji zawierające w szczególności ustosunkowanie się do zgłoszonych uwag wraz z uzasadnieniem zostanie zamieszczone na stronach internetowych,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25D29">
        <w:rPr>
          <w:rFonts w:ascii="Arial" w:eastAsia="Times New Roman" w:hAnsi="Arial" w:cs="Arial"/>
          <w:sz w:val="20"/>
          <w:szCs w:val="20"/>
          <w:lang w:eastAsia="pl-PL"/>
        </w:rPr>
        <w:t>Biuletynach Informacji Publicznej oraz na tablicach ogłoszeń w budynkach urzędów samorządów wchodzących w skład Stowarzyszenia, nie później niż do 30 dni po zakończeniu konsultacji.</w:t>
      </w:r>
    </w:p>
    <w:p w14:paraId="6C4E488D" w14:textId="77777777" w:rsidR="00F76F38" w:rsidRPr="00F76F38" w:rsidRDefault="00F76F38" w:rsidP="00F76F38">
      <w:pPr>
        <w:ind w:left="153" w:right="-569"/>
        <w:rPr>
          <w:rFonts w:asciiTheme="minorHAnsi" w:hAnsiTheme="minorHAnsi" w:cstheme="minorHAnsi"/>
        </w:rPr>
      </w:pPr>
    </w:p>
    <w:sectPr w:rsidR="00F76F38" w:rsidRPr="00F76F38">
      <w:headerReference w:type="default" r:id="rId10"/>
      <w:footerReference w:type="default" r:id="rId11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81D7" w14:textId="77777777" w:rsidR="00BD605E" w:rsidRDefault="00BD605E">
      <w:pPr>
        <w:spacing w:line="240" w:lineRule="auto"/>
      </w:pPr>
      <w:r>
        <w:separator/>
      </w:r>
    </w:p>
  </w:endnote>
  <w:endnote w:type="continuationSeparator" w:id="0">
    <w:p w14:paraId="095BC799" w14:textId="77777777" w:rsidR="00BD605E" w:rsidRDefault="00BD6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B636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7B1D0902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23EF984D" w14:textId="77777777" w:rsidR="00D92CA3" w:rsidRDefault="00981639" w:rsidP="00981639">
    <w:pPr>
      <w:pStyle w:val="Stopka"/>
      <w:ind w:left="-567" w:right="-569"/>
      <w:jc w:val="center"/>
    </w:pPr>
    <w:r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5D7E" w14:textId="77777777" w:rsidR="00BD605E" w:rsidRDefault="00BD605E">
      <w:pPr>
        <w:spacing w:line="240" w:lineRule="auto"/>
      </w:pPr>
      <w:r>
        <w:separator/>
      </w:r>
    </w:p>
  </w:footnote>
  <w:footnote w:type="continuationSeparator" w:id="0">
    <w:p w14:paraId="24AC2F92" w14:textId="77777777" w:rsidR="00BD605E" w:rsidRDefault="00BD60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983E" w14:textId="77777777" w:rsidR="00D92CA3" w:rsidRDefault="00D92CA3">
    <w:pPr>
      <w:pStyle w:val="HeaderEven"/>
    </w:pPr>
  </w:p>
  <w:p w14:paraId="4382650E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2D124A45"/>
    <w:multiLevelType w:val="hybridMultilevel"/>
    <w:tmpl w:val="1834DDA4"/>
    <w:lvl w:ilvl="0" w:tplc="B0CAA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47F0"/>
    <w:multiLevelType w:val="hybridMultilevel"/>
    <w:tmpl w:val="E9DAF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0010"/>
    <w:multiLevelType w:val="hybridMultilevel"/>
    <w:tmpl w:val="1ECAA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90D2D"/>
    <w:rsid w:val="0012254A"/>
    <w:rsid w:val="001244F5"/>
    <w:rsid w:val="00164EA7"/>
    <w:rsid w:val="001958D0"/>
    <w:rsid w:val="00197A21"/>
    <w:rsid w:val="00200AB8"/>
    <w:rsid w:val="0022000E"/>
    <w:rsid w:val="00242517"/>
    <w:rsid w:val="002514E4"/>
    <w:rsid w:val="00274A62"/>
    <w:rsid w:val="00282CE2"/>
    <w:rsid w:val="002A135D"/>
    <w:rsid w:val="00350695"/>
    <w:rsid w:val="00392A5B"/>
    <w:rsid w:val="004121AC"/>
    <w:rsid w:val="00415C06"/>
    <w:rsid w:val="004950BE"/>
    <w:rsid w:val="00516373"/>
    <w:rsid w:val="00521EA4"/>
    <w:rsid w:val="005309C5"/>
    <w:rsid w:val="005B224C"/>
    <w:rsid w:val="005C6530"/>
    <w:rsid w:val="00606EAE"/>
    <w:rsid w:val="00630CA1"/>
    <w:rsid w:val="00635D38"/>
    <w:rsid w:val="00640CC3"/>
    <w:rsid w:val="00654738"/>
    <w:rsid w:val="0071280B"/>
    <w:rsid w:val="007A3797"/>
    <w:rsid w:val="00835B22"/>
    <w:rsid w:val="008C6858"/>
    <w:rsid w:val="008F0497"/>
    <w:rsid w:val="009159B6"/>
    <w:rsid w:val="00963971"/>
    <w:rsid w:val="00981639"/>
    <w:rsid w:val="00AE4C8A"/>
    <w:rsid w:val="00AF0289"/>
    <w:rsid w:val="00B666F7"/>
    <w:rsid w:val="00BB408F"/>
    <w:rsid w:val="00BB5033"/>
    <w:rsid w:val="00BD605E"/>
    <w:rsid w:val="00C11946"/>
    <w:rsid w:val="00CD2001"/>
    <w:rsid w:val="00D44D1D"/>
    <w:rsid w:val="00D72582"/>
    <w:rsid w:val="00D92CA3"/>
    <w:rsid w:val="00DE46E2"/>
    <w:rsid w:val="00E266E2"/>
    <w:rsid w:val="00E5476A"/>
    <w:rsid w:val="00E639E0"/>
    <w:rsid w:val="00EA3A12"/>
    <w:rsid w:val="00EF439A"/>
    <w:rsid w:val="00EF7710"/>
    <w:rsid w:val="00F214F3"/>
    <w:rsid w:val="00F322CA"/>
    <w:rsid w:val="00F37389"/>
    <w:rsid w:val="00F6148D"/>
    <w:rsid w:val="00F76F38"/>
    <w:rsid w:val="00FC509F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2C8B65F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21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DE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ponadlokalna_chrzanow_konsultacje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ponadlokalna_chrzanow_konsultacje_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21F0-4584-4C5A-AB5D-48BB64D2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PAULINA SOŚNIERZ</cp:lastModifiedBy>
  <cp:revision>2</cp:revision>
  <cp:lastPrinted>2015-05-07T05:28:00Z</cp:lastPrinted>
  <dcterms:created xsi:type="dcterms:W3CDTF">2024-10-16T11:57:00Z</dcterms:created>
  <dcterms:modified xsi:type="dcterms:W3CDTF">2024-10-16T11:57:00Z</dcterms:modified>
</cp:coreProperties>
</file>