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5BF6" w14:textId="77777777" w:rsidR="006F1564" w:rsidRPr="00266BB8" w:rsidRDefault="006F1564" w:rsidP="006F1564">
      <w:pPr>
        <w:rPr>
          <w:rFonts w:ascii="Arial" w:hAnsi="Arial" w:cs="Arial"/>
          <w:b/>
        </w:rPr>
      </w:pPr>
    </w:p>
    <w:p w14:paraId="5E20B6EB" w14:textId="77777777" w:rsidR="006F1564" w:rsidRPr="009D4466" w:rsidRDefault="006F1564" w:rsidP="006F1564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 w:rsidRPr="009D4466">
        <w:rPr>
          <w:rFonts w:ascii="Arial" w:hAnsi="Arial" w:cs="Arial"/>
          <w:sz w:val="24"/>
          <w:szCs w:val="24"/>
        </w:rPr>
        <w:t>OGŁOSZENIE</w:t>
      </w:r>
      <w:r w:rsidRPr="009D4466">
        <w:rPr>
          <w:rFonts w:ascii="Arial" w:hAnsi="Arial" w:cs="Arial"/>
          <w:sz w:val="24"/>
          <w:szCs w:val="24"/>
        </w:rPr>
        <w:br/>
      </w:r>
    </w:p>
    <w:p w14:paraId="28164B4F" w14:textId="03FA4633" w:rsidR="006F1564" w:rsidRPr="002423AF" w:rsidRDefault="006F1564" w:rsidP="006F1564">
      <w:pPr>
        <w:spacing w:line="360" w:lineRule="auto"/>
        <w:rPr>
          <w:rFonts w:ascii="Arial" w:hAnsi="Arial" w:cs="Arial"/>
          <w:b/>
        </w:rPr>
      </w:pPr>
      <w:r w:rsidRPr="002423AF">
        <w:rPr>
          <w:rFonts w:ascii="Arial" w:hAnsi="Arial" w:cs="Arial"/>
          <w:b/>
        </w:rPr>
        <w:t xml:space="preserve">Starosty Chrzanowskiego z dnia 12 lutego 2025 roku w sprawie wykazu nieruchomości Skarbu Państwa przeznaczonej do darowizny. </w:t>
      </w:r>
    </w:p>
    <w:p w14:paraId="7A53EBCA" w14:textId="77777777" w:rsidR="006F1564" w:rsidRPr="002423AF" w:rsidRDefault="006F1564" w:rsidP="006F1564">
      <w:pPr>
        <w:spacing w:line="360" w:lineRule="auto"/>
        <w:rPr>
          <w:rFonts w:ascii="Arial" w:hAnsi="Arial" w:cs="Arial"/>
          <w:b/>
        </w:rPr>
      </w:pPr>
    </w:p>
    <w:p w14:paraId="00899946" w14:textId="77F9D85D" w:rsidR="006F1564" w:rsidRPr="002423AF" w:rsidRDefault="006F1564" w:rsidP="006F1564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  <w:r w:rsidRPr="002423AF">
        <w:rPr>
          <w:rFonts w:ascii="Arial" w:hAnsi="Arial" w:cs="Arial"/>
          <w:b/>
        </w:rPr>
        <w:t>Działając na podstawie art. 35  ust. 1 i 2 ustawy z dnia 21 sierpnia 1997 r. o gospodarce nieruchomościami (</w:t>
      </w:r>
      <w:proofErr w:type="spellStart"/>
      <w:r w:rsidRPr="002423AF">
        <w:rPr>
          <w:rFonts w:ascii="Arial" w:hAnsi="Arial" w:cs="Arial"/>
          <w:b/>
        </w:rPr>
        <w:t>t.j</w:t>
      </w:r>
      <w:proofErr w:type="spellEnd"/>
      <w:r w:rsidRPr="002423AF">
        <w:rPr>
          <w:rFonts w:ascii="Arial" w:hAnsi="Arial" w:cs="Arial"/>
          <w:b/>
        </w:rPr>
        <w:t xml:space="preserve">. Dz. U. z 2024 r. poz. 1145 z </w:t>
      </w:r>
      <w:proofErr w:type="spellStart"/>
      <w:r w:rsidRPr="002423AF">
        <w:rPr>
          <w:rFonts w:ascii="Arial" w:hAnsi="Arial" w:cs="Arial"/>
          <w:b/>
        </w:rPr>
        <w:t>późn</w:t>
      </w:r>
      <w:proofErr w:type="spellEnd"/>
      <w:r w:rsidRPr="002423AF">
        <w:rPr>
          <w:rFonts w:ascii="Arial" w:hAnsi="Arial" w:cs="Arial"/>
          <w:b/>
        </w:rPr>
        <w:t>. zm.)</w:t>
      </w:r>
      <w:r w:rsidR="001A50AD">
        <w:rPr>
          <w:rFonts w:ascii="Arial" w:hAnsi="Arial" w:cs="Arial"/>
          <w:b/>
        </w:rPr>
        <w:t xml:space="preserve"> </w:t>
      </w:r>
      <w:r w:rsidRPr="002423AF">
        <w:rPr>
          <w:rFonts w:ascii="Arial" w:hAnsi="Arial" w:cs="Arial"/>
          <w:b/>
        </w:rPr>
        <w:t>Starosta Chrzanowski ogłasza, że z zasobu nieruchomości Skarbu Państwa przeznaczon</w:t>
      </w:r>
      <w:r w:rsidR="00CD57AF">
        <w:rPr>
          <w:rFonts w:ascii="Arial" w:hAnsi="Arial" w:cs="Arial"/>
          <w:b/>
        </w:rPr>
        <w:t>a</w:t>
      </w:r>
      <w:r w:rsidRPr="002423AF">
        <w:rPr>
          <w:rFonts w:ascii="Arial" w:hAnsi="Arial" w:cs="Arial"/>
          <w:b/>
        </w:rPr>
        <w:t xml:space="preserve"> zostaje do przekazania w formie darowizny na rzecz Gminy Chrzanów:</w:t>
      </w:r>
    </w:p>
    <w:p w14:paraId="0C2FC2BE" w14:textId="20775A2B" w:rsidR="006F1564" w:rsidRPr="002423AF" w:rsidRDefault="006F1564" w:rsidP="006F1564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1DCAE76F" w14:textId="6DE3A6AE" w:rsidR="006F1564" w:rsidRPr="00AE7A3A" w:rsidRDefault="006F1564" w:rsidP="006F1564">
      <w:pPr>
        <w:pStyle w:val="Akapitzlist"/>
        <w:numPr>
          <w:ilvl w:val="0"/>
          <w:numId w:val="4"/>
        </w:numPr>
        <w:tabs>
          <w:tab w:val="left" w:pos="1134"/>
        </w:tabs>
        <w:spacing w:line="360" w:lineRule="auto"/>
        <w:rPr>
          <w:rFonts w:ascii="Arial" w:hAnsi="Arial" w:cs="Arial"/>
          <w:b/>
        </w:rPr>
      </w:pPr>
      <w:r w:rsidRPr="002423AF">
        <w:rPr>
          <w:rFonts w:ascii="Arial" w:hAnsi="Arial" w:cs="Arial"/>
          <w:bCs/>
        </w:rPr>
        <w:t>Nieruchomość położona w</w:t>
      </w:r>
      <w:r w:rsidRPr="002423AF">
        <w:rPr>
          <w:rFonts w:ascii="Arial" w:hAnsi="Arial" w:cs="Arial"/>
        </w:rPr>
        <w:t xml:space="preserve"> Chrzanowie, obręb ewidencyjny Chrzanów, oznaczona według operatu ewidencji gruntów jako działka ewidencyjna nr 421/23 o pow. 0,0439 ha, objęta księgą wieczystą nr KR1C/00002447/1;</w:t>
      </w:r>
    </w:p>
    <w:p w14:paraId="52D1FE80" w14:textId="77777777" w:rsidR="00AE7A3A" w:rsidRPr="002423AF" w:rsidRDefault="00AE7A3A" w:rsidP="00AE7A3A">
      <w:pPr>
        <w:pStyle w:val="Akapitzlist"/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4EE28F54" w14:textId="740FB590" w:rsidR="006F1564" w:rsidRPr="002423AF" w:rsidRDefault="006F1564" w:rsidP="006F1564">
      <w:pPr>
        <w:pStyle w:val="Akapitzlist"/>
        <w:numPr>
          <w:ilvl w:val="0"/>
          <w:numId w:val="4"/>
        </w:numPr>
        <w:tabs>
          <w:tab w:val="left" w:pos="1134"/>
        </w:tabs>
        <w:spacing w:line="360" w:lineRule="auto"/>
        <w:rPr>
          <w:rFonts w:ascii="Arial" w:hAnsi="Arial" w:cs="Arial"/>
          <w:b/>
        </w:rPr>
      </w:pPr>
      <w:r w:rsidRPr="002423AF">
        <w:rPr>
          <w:rFonts w:ascii="Arial" w:hAnsi="Arial" w:cs="Arial"/>
        </w:rPr>
        <w:t>Udział Skarbu Państwa wynoszący 15/16 części we współwłasności nieruchomości położonej w Chrzanowie, obręb ewidencyjny Chrzanów, oznaczonej jako działka ewidencyjna nr 420/34 o pow. 0,0376 ha oraz nr 421/24 o pow. 0,0154 ha, objętej księgą wieczystą</w:t>
      </w:r>
      <w:r w:rsidR="00595F5C">
        <w:rPr>
          <w:rFonts w:ascii="Arial" w:hAnsi="Arial" w:cs="Arial"/>
        </w:rPr>
        <w:t xml:space="preserve">. </w:t>
      </w:r>
    </w:p>
    <w:p w14:paraId="0DCFAB5D" w14:textId="0B54560A" w:rsidR="006F1564" w:rsidRPr="002423AF" w:rsidRDefault="006F1564" w:rsidP="006F1564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44E2AA3B" w14:textId="692E6640" w:rsidR="002423AF" w:rsidRPr="00D27B5E" w:rsidRDefault="002423AF" w:rsidP="006F1564">
      <w:pPr>
        <w:tabs>
          <w:tab w:val="left" w:pos="1134"/>
        </w:tabs>
        <w:spacing w:line="360" w:lineRule="auto"/>
        <w:rPr>
          <w:rFonts w:ascii="Arial" w:hAnsi="Arial" w:cs="Arial"/>
          <w:color w:val="000000"/>
        </w:rPr>
      </w:pPr>
      <w:r w:rsidRPr="002423AF">
        <w:rPr>
          <w:rFonts w:ascii="Arial" w:hAnsi="Arial" w:cs="Arial"/>
        </w:rPr>
        <w:t>Obecnie dla przedmiotowych nieruchomości nie</w:t>
      </w:r>
      <w:r w:rsidRPr="002423AF">
        <w:rPr>
          <w:rFonts w:ascii="Arial" w:hAnsi="Arial" w:cs="Arial"/>
          <w:color w:val="000000"/>
        </w:rPr>
        <w:t xml:space="preserve"> obowiązuje miejscowy plan zagospodarowania przestrzennego. Zgodnie ze „Studium uwarunkować i kierunków zagospodarowania przestrzennego Gminy Chrzanów”, uchwalonym na Sesji Rady Miejskiej </w:t>
      </w:r>
      <w:r w:rsidRPr="002423AF">
        <w:rPr>
          <w:rFonts w:ascii="Arial" w:hAnsi="Arial" w:cs="Arial"/>
          <w:color w:val="000000"/>
        </w:rPr>
        <w:br/>
        <w:t xml:space="preserve">w Chrzanowie Uchwałą Nr XXXVI/374/2021 z dnia 26 października 2021 r., działki oznaczone nr 420/34, 421/24, 421/23 obręb Chrzanów znajdują się na terenie oznaczonym na rysunku Kierunków i Polityki Przestrzennej symbolem AG – tereny aktywności gospodarczej. </w:t>
      </w:r>
    </w:p>
    <w:p w14:paraId="49DABF78" w14:textId="77777777" w:rsidR="00D27B5E" w:rsidRPr="002423AF" w:rsidRDefault="00D27B5E" w:rsidP="00D27B5E">
      <w:pPr>
        <w:spacing w:line="360" w:lineRule="auto"/>
        <w:jc w:val="both"/>
        <w:rPr>
          <w:rFonts w:ascii="Arial" w:hAnsi="Arial" w:cs="Arial"/>
        </w:rPr>
      </w:pPr>
      <w:r w:rsidRPr="002423AF">
        <w:rPr>
          <w:rFonts w:ascii="Arial" w:hAnsi="Arial" w:cs="Arial"/>
          <w:color w:val="000000"/>
        </w:rPr>
        <w:t>Zgodnie z zapisami ewidencji gruntów przedmiotowe działki posiadają użytek</w:t>
      </w:r>
      <w:r w:rsidRPr="002423AF">
        <w:rPr>
          <w:rFonts w:ascii="Arial" w:hAnsi="Arial" w:cs="Arial"/>
        </w:rPr>
        <w:t xml:space="preserve"> „dr” </w:t>
      </w:r>
      <w:r w:rsidRPr="002423AF">
        <w:rPr>
          <w:rFonts w:ascii="Arial" w:hAnsi="Arial" w:cs="Arial"/>
        </w:rPr>
        <w:br/>
        <w:t xml:space="preserve">– drogi. </w:t>
      </w:r>
    </w:p>
    <w:p w14:paraId="7E9C3644" w14:textId="77777777" w:rsidR="00D27B5E" w:rsidRPr="002423AF" w:rsidRDefault="00D27B5E" w:rsidP="006F1564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61F89B19" w14:textId="44879A1C" w:rsidR="002423AF" w:rsidRPr="002423AF" w:rsidRDefault="006F1564" w:rsidP="002423AF">
      <w:pPr>
        <w:tabs>
          <w:tab w:val="left" w:pos="1134"/>
        </w:tabs>
        <w:spacing w:line="360" w:lineRule="auto"/>
        <w:rPr>
          <w:rFonts w:ascii="Arial" w:eastAsia="MS Mincho" w:hAnsi="Arial" w:cs="Arial"/>
          <w:color w:val="000000" w:themeColor="text1"/>
        </w:rPr>
      </w:pPr>
      <w:r w:rsidRPr="002423AF">
        <w:rPr>
          <w:rFonts w:ascii="Arial" w:eastAsia="MS Mincho" w:hAnsi="Arial" w:cs="Arial"/>
          <w:color w:val="000000" w:themeColor="text1"/>
        </w:rPr>
        <w:t xml:space="preserve">Zgodnie z zarządzeniem Wojewody Małopolskiego Nr Rej. </w:t>
      </w:r>
      <w:r w:rsidR="002423AF" w:rsidRPr="002423AF">
        <w:rPr>
          <w:rFonts w:ascii="Arial" w:eastAsia="MS Mincho" w:hAnsi="Arial" w:cs="Arial"/>
          <w:color w:val="000000" w:themeColor="text1"/>
        </w:rPr>
        <w:t>416/24 z dnia 27 grudnia 2024 r. darowizna nastąpi z przeznaczeniem na cele komunikacyjne - droga wewnętrzna nie będąca drogą publiczną, umożliwiająca dojazd do zabudowań mieszkalnych i usługowych.</w:t>
      </w:r>
    </w:p>
    <w:p w14:paraId="2FF24820" w14:textId="77777777" w:rsidR="006F1564" w:rsidRPr="002423AF" w:rsidRDefault="006F1564" w:rsidP="006F1564">
      <w:pPr>
        <w:pStyle w:val="Tekstpodstawowywcity2"/>
        <w:spacing w:line="360" w:lineRule="auto"/>
        <w:ind w:left="0"/>
        <w:rPr>
          <w:rFonts w:ascii="Arial" w:eastAsia="MS Mincho" w:hAnsi="Arial" w:cs="Arial"/>
          <w:color w:val="000000" w:themeColor="text1"/>
          <w:sz w:val="24"/>
        </w:rPr>
      </w:pPr>
    </w:p>
    <w:p w14:paraId="7CC5BD80" w14:textId="77777777" w:rsidR="006F1564" w:rsidRPr="002423AF" w:rsidRDefault="006F1564" w:rsidP="006F1564">
      <w:pPr>
        <w:spacing w:line="360" w:lineRule="auto"/>
        <w:ind w:right="174"/>
        <w:rPr>
          <w:rFonts w:ascii="Arial" w:hAnsi="Arial" w:cs="Arial"/>
          <w:color w:val="000000" w:themeColor="text1"/>
        </w:rPr>
      </w:pPr>
      <w:r w:rsidRPr="002423AF">
        <w:rPr>
          <w:rFonts w:ascii="Arial" w:hAnsi="Arial" w:cs="Arial"/>
          <w:color w:val="000000" w:themeColor="text1"/>
        </w:rPr>
        <w:t xml:space="preserve">Na podstawie art. 34 ust. 1 pkt 1 i 2 Ustawy o gospodarce nieruchomościami  -pierwszeństwo w nabyciu z zastrzeżeniem art. 216a w/w ustawy, przysługuje osobie, która spełni jeden z następujących warunków: </w:t>
      </w:r>
    </w:p>
    <w:p w14:paraId="4903DB73" w14:textId="77777777" w:rsidR="006F1564" w:rsidRPr="002423AF" w:rsidRDefault="006F1564" w:rsidP="006F1564">
      <w:pPr>
        <w:numPr>
          <w:ilvl w:val="0"/>
          <w:numId w:val="2"/>
        </w:numPr>
        <w:tabs>
          <w:tab w:val="left" w:pos="284"/>
        </w:tabs>
        <w:spacing w:line="360" w:lineRule="auto"/>
        <w:ind w:left="284" w:right="174" w:hanging="284"/>
        <w:rPr>
          <w:rFonts w:ascii="Arial" w:hAnsi="Arial" w:cs="Arial"/>
          <w:color w:val="000000" w:themeColor="text1"/>
        </w:rPr>
      </w:pPr>
      <w:r w:rsidRPr="002423AF">
        <w:rPr>
          <w:rFonts w:ascii="Arial" w:hAnsi="Arial" w:cs="Arial"/>
          <w:color w:val="000000" w:themeColor="text1"/>
        </w:rPr>
        <w:lastRenderedPageBreak/>
        <w:t>przysługuje jej roszczenie o nabycie nieruchomości z mocy niniejszej ustawy lub odrębnych przepisów, jeżeli złoży wniosek o nabycie przed upływem terminu określonego w wykazie,</w:t>
      </w:r>
    </w:p>
    <w:p w14:paraId="34069FAC" w14:textId="360D93DB" w:rsidR="006F1564" w:rsidRPr="005A00EE" w:rsidRDefault="006F1564" w:rsidP="005A00EE">
      <w:pPr>
        <w:numPr>
          <w:ilvl w:val="0"/>
          <w:numId w:val="2"/>
        </w:numPr>
        <w:tabs>
          <w:tab w:val="left" w:pos="284"/>
        </w:tabs>
        <w:spacing w:line="360" w:lineRule="auto"/>
        <w:ind w:left="284" w:right="174" w:hanging="284"/>
        <w:rPr>
          <w:rFonts w:ascii="Arial" w:hAnsi="Arial" w:cs="Arial"/>
          <w:color w:val="000000" w:themeColor="text1"/>
        </w:rPr>
      </w:pPr>
      <w:r w:rsidRPr="002423AF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5A00EE">
        <w:rPr>
          <w:rFonts w:ascii="Arial" w:hAnsi="Arial" w:cs="Arial"/>
          <w:color w:val="000000" w:themeColor="text1"/>
        </w:rPr>
        <w:tab/>
        <w:t xml:space="preserve">  </w:t>
      </w:r>
    </w:p>
    <w:p w14:paraId="7D285B9A" w14:textId="4058190D" w:rsidR="006F1564" w:rsidRPr="002423AF" w:rsidRDefault="006F1564" w:rsidP="006F1564">
      <w:pPr>
        <w:spacing w:line="360" w:lineRule="auto"/>
        <w:ind w:right="174"/>
        <w:rPr>
          <w:rFonts w:ascii="Arial" w:hAnsi="Arial" w:cs="Arial"/>
          <w:b/>
          <w:color w:val="000000" w:themeColor="text1"/>
        </w:rPr>
      </w:pPr>
      <w:r w:rsidRPr="002423AF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Pr="002423AF">
        <w:rPr>
          <w:rFonts w:ascii="Arial" w:hAnsi="Arial" w:cs="Arial"/>
          <w:color w:val="000000" w:themeColor="text1"/>
        </w:rPr>
        <w:br/>
      </w:r>
      <w:r w:rsidRPr="002423AF">
        <w:rPr>
          <w:rFonts w:ascii="Arial" w:hAnsi="Arial" w:cs="Arial"/>
          <w:b/>
          <w:color w:val="000000" w:themeColor="text1"/>
        </w:rPr>
        <w:t>2</w:t>
      </w:r>
      <w:r w:rsidR="002423AF" w:rsidRPr="002423AF">
        <w:rPr>
          <w:rFonts w:ascii="Arial" w:hAnsi="Arial" w:cs="Arial"/>
          <w:b/>
          <w:color w:val="000000" w:themeColor="text1"/>
        </w:rPr>
        <w:t>8</w:t>
      </w:r>
      <w:r w:rsidRPr="002423AF">
        <w:rPr>
          <w:rFonts w:ascii="Arial" w:hAnsi="Arial" w:cs="Arial"/>
          <w:b/>
          <w:color w:val="000000" w:themeColor="text1"/>
        </w:rPr>
        <w:t>.</w:t>
      </w:r>
      <w:r w:rsidR="002423AF" w:rsidRPr="002423AF">
        <w:rPr>
          <w:rFonts w:ascii="Arial" w:hAnsi="Arial" w:cs="Arial"/>
          <w:b/>
          <w:color w:val="000000" w:themeColor="text1"/>
        </w:rPr>
        <w:t>03</w:t>
      </w:r>
      <w:r w:rsidRPr="002423AF">
        <w:rPr>
          <w:rFonts w:ascii="Arial" w:hAnsi="Arial" w:cs="Arial"/>
          <w:b/>
          <w:color w:val="000000" w:themeColor="text1"/>
        </w:rPr>
        <w:t>.202</w:t>
      </w:r>
      <w:r w:rsidR="002423AF" w:rsidRPr="002423AF">
        <w:rPr>
          <w:rFonts w:ascii="Arial" w:hAnsi="Arial" w:cs="Arial"/>
          <w:b/>
          <w:color w:val="000000" w:themeColor="text1"/>
        </w:rPr>
        <w:t>5</w:t>
      </w:r>
      <w:r w:rsidRPr="002423AF">
        <w:rPr>
          <w:rFonts w:ascii="Arial" w:hAnsi="Arial" w:cs="Arial"/>
          <w:b/>
          <w:color w:val="000000" w:themeColor="text1"/>
        </w:rPr>
        <w:t xml:space="preserve"> r.</w:t>
      </w:r>
    </w:p>
    <w:p w14:paraId="104F2626" w14:textId="77777777" w:rsidR="006F1564" w:rsidRPr="002423AF" w:rsidRDefault="006F1564" w:rsidP="006F1564">
      <w:pPr>
        <w:spacing w:line="360" w:lineRule="auto"/>
        <w:ind w:right="174"/>
        <w:rPr>
          <w:rFonts w:ascii="Arial" w:hAnsi="Arial" w:cs="Arial"/>
          <w:b/>
          <w:color w:val="000000" w:themeColor="text1"/>
        </w:rPr>
      </w:pPr>
    </w:p>
    <w:p w14:paraId="47773561" w14:textId="5EF7B68B" w:rsidR="006F1564" w:rsidRPr="002423AF" w:rsidRDefault="006F1564" w:rsidP="006F1564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2423AF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21 dni na tablicy ogłoszeń w Starostwie Powiatowym w Chrzanowie począwszy od </w:t>
      </w:r>
      <w:r w:rsidR="002423AF" w:rsidRPr="002423AF">
        <w:rPr>
          <w:rFonts w:ascii="Arial" w:hAnsi="Arial" w:cs="Arial"/>
          <w:bCs/>
          <w:color w:val="000000" w:themeColor="text1"/>
        </w:rPr>
        <w:t>12</w:t>
      </w:r>
      <w:r w:rsidRPr="002423AF">
        <w:rPr>
          <w:rFonts w:ascii="Arial" w:hAnsi="Arial" w:cs="Arial"/>
          <w:bCs/>
          <w:color w:val="000000" w:themeColor="text1"/>
        </w:rPr>
        <w:t>.</w:t>
      </w:r>
      <w:r w:rsidR="002423AF" w:rsidRPr="002423AF">
        <w:rPr>
          <w:rFonts w:ascii="Arial" w:hAnsi="Arial" w:cs="Arial"/>
          <w:bCs/>
          <w:color w:val="000000" w:themeColor="text1"/>
        </w:rPr>
        <w:t>02</w:t>
      </w:r>
      <w:r w:rsidRPr="002423AF">
        <w:rPr>
          <w:rFonts w:ascii="Arial" w:hAnsi="Arial" w:cs="Arial"/>
          <w:bCs/>
          <w:color w:val="000000" w:themeColor="text1"/>
        </w:rPr>
        <w:t>.202</w:t>
      </w:r>
      <w:r w:rsidR="002423AF" w:rsidRPr="002423AF">
        <w:rPr>
          <w:rFonts w:ascii="Arial" w:hAnsi="Arial" w:cs="Arial"/>
          <w:bCs/>
          <w:color w:val="000000" w:themeColor="text1"/>
        </w:rPr>
        <w:t>5</w:t>
      </w:r>
      <w:r w:rsidRPr="002423AF">
        <w:rPr>
          <w:rFonts w:ascii="Arial" w:hAnsi="Arial" w:cs="Arial"/>
          <w:bCs/>
          <w:color w:val="000000" w:themeColor="text1"/>
        </w:rPr>
        <w:t>r.</w:t>
      </w:r>
      <w:r w:rsidRPr="002423AF">
        <w:rPr>
          <w:rFonts w:ascii="Arial" w:hAnsi="Arial" w:cs="Arial"/>
          <w:b/>
          <w:color w:val="000000" w:themeColor="text1"/>
        </w:rPr>
        <w:t xml:space="preserve"> </w:t>
      </w:r>
      <w:r w:rsidRPr="002423AF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2423AF">
        <w:rPr>
          <w:rFonts w:ascii="Arial" w:hAnsi="Arial" w:cs="Arial"/>
          <w:i/>
          <w:color w:val="000000" w:themeColor="text1"/>
        </w:rPr>
        <w:t>http://www.powiat-chrzanowski.pl</w:t>
      </w:r>
      <w:r w:rsidRPr="002423AF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2423AF">
        <w:rPr>
          <w:rFonts w:ascii="Arial" w:hAnsi="Arial" w:cs="Arial"/>
          <w:i/>
          <w:color w:val="000000" w:themeColor="text1"/>
        </w:rPr>
        <w:t xml:space="preserve">Zamówienia publiczne – ogłoszenia – Ogłoszenia różne, </w:t>
      </w:r>
      <w:r w:rsidRPr="002423AF">
        <w:rPr>
          <w:rFonts w:ascii="Arial" w:hAnsi="Arial" w:cs="Arial"/>
          <w:color w:val="000000" w:themeColor="text1"/>
        </w:rPr>
        <w:t xml:space="preserve">w sposób zwyczajowo przyjęty, tj. wywieszenie  na tablicy ogłoszeń w siedzibie Starostwa Powiatowego w Chrzanowie ul. Partyzantów 2 (parter obok wejścia głównego), a informacja o tym została zamieszczona </w:t>
      </w:r>
      <w:r w:rsidRPr="002423AF">
        <w:rPr>
          <w:rFonts w:ascii="Arial" w:hAnsi="Arial" w:cs="Arial"/>
          <w:color w:val="000000" w:themeColor="text1"/>
        </w:rPr>
        <w:br/>
        <w:t>w prasie.</w:t>
      </w:r>
    </w:p>
    <w:p w14:paraId="43479F35" w14:textId="77777777" w:rsidR="006F1564" w:rsidRPr="002423AF" w:rsidRDefault="006F1564" w:rsidP="006F1564">
      <w:pPr>
        <w:spacing w:line="360" w:lineRule="auto"/>
        <w:rPr>
          <w:rFonts w:ascii="Arial" w:hAnsi="Arial" w:cs="Arial"/>
        </w:rPr>
      </w:pPr>
      <w:r w:rsidRPr="002423AF">
        <w:rPr>
          <w:rFonts w:ascii="Arial" w:hAnsi="Arial" w:cs="Arial"/>
        </w:rPr>
        <w:t xml:space="preserve">Wszelkie informacje dotyczące nieruchomości można uzyskać w Starostwie Powiatowym </w:t>
      </w:r>
      <w:r w:rsidRPr="002423AF">
        <w:rPr>
          <w:rFonts w:ascii="Arial" w:hAnsi="Arial" w:cs="Arial"/>
        </w:rPr>
        <w:br/>
        <w:t xml:space="preserve">w Chrzanowie w Wydziale Architektury i Gospodarki Nieruchomościami pok. 9 tel. 32/ 62-57-926. </w:t>
      </w:r>
    </w:p>
    <w:p w14:paraId="2DB38D58" w14:textId="77777777" w:rsidR="006F1564" w:rsidRPr="004E73DC" w:rsidRDefault="006F1564" w:rsidP="006F1564">
      <w:pPr>
        <w:spacing w:line="360" w:lineRule="auto"/>
        <w:rPr>
          <w:rFonts w:ascii="Arial" w:hAnsi="Arial" w:cs="Arial"/>
        </w:rPr>
      </w:pPr>
    </w:p>
    <w:p w14:paraId="5C4241AF" w14:textId="77777777" w:rsidR="006F1564" w:rsidRPr="000F0C19" w:rsidRDefault="006F1564" w:rsidP="006F1564">
      <w:pPr>
        <w:rPr>
          <w:rFonts w:ascii="Arial" w:hAnsi="Arial" w:cs="Arial"/>
        </w:rPr>
      </w:pPr>
    </w:p>
    <w:p w14:paraId="74DEB2CF" w14:textId="77777777" w:rsidR="006F1564" w:rsidRDefault="006F1564" w:rsidP="006F1564"/>
    <w:p w14:paraId="1E7EA00B" w14:textId="77777777" w:rsidR="006F1564" w:rsidRDefault="006F1564" w:rsidP="006F1564"/>
    <w:p w14:paraId="7ACE8EC0" w14:textId="77777777" w:rsidR="006F1564" w:rsidRDefault="006F1564" w:rsidP="006F1564"/>
    <w:p w14:paraId="6C7551FE" w14:textId="77777777" w:rsidR="00B61BB6" w:rsidRDefault="00B61BB6"/>
    <w:sectPr w:rsidR="00B61BB6" w:rsidSect="00D27B5E">
      <w:headerReference w:type="default" r:id="rId7"/>
      <w:footerReference w:type="default" r:id="rId8"/>
      <w:pgSz w:w="11906" w:h="16838"/>
      <w:pgMar w:top="407" w:right="849" w:bottom="426" w:left="1134" w:header="27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DB88" w14:textId="77777777" w:rsidR="006F1564" w:rsidRDefault="006F1564" w:rsidP="006F1564">
      <w:r>
        <w:separator/>
      </w:r>
    </w:p>
  </w:endnote>
  <w:endnote w:type="continuationSeparator" w:id="0">
    <w:p w14:paraId="7E0359DA" w14:textId="77777777" w:rsidR="006F1564" w:rsidRDefault="006F1564" w:rsidP="006F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267287"/>
      <w:docPartObj>
        <w:docPartGallery w:val="Page Numbers (Bottom of Page)"/>
        <w:docPartUnique/>
      </w:docPartObj>
    </w:sdtPr>
    <w:sdtEndPr/>
    <w:sdtContent>
      <w:p w14:paraId="7E85DC49" w14:textId="77777777" w:rsidR="004E73DC" w:rsidRDefault="00721D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0EA0E" w14:textId="77777777" w:rsidR="004E73DC" w:rsidRDefault="00595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7CFA" w14:textId="77777777" w:rsidR="006F1564" w:rsidRDefault="006F1564" w:rsidP="006F1564">
      <w:r>
        <w:separator/>
      </w:r>
    </w:p>
  </w:footnote>
  <w:footnote w:type="continuationSeparator" w:id="0">
    <w:p w14:paraId="1EE1FFEA" w14:textId="77777777" w:rsidR="006F1564" w:rsidRDefault="006F1564" w:rsidP="006F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43E6" w14:textId="237E6E92" w:rsidR="00847453" w:rsidRPr="006F1564" w:rsidRDefault="006F1564" w:rsidP="006F1564">
    <w:pPr>
      <w:pStyle w:val="Nagwek"/>
      <w:jc w:val="right"/>
    </w:pPr>
    <w:r>
      <w:t>AGN.6840.2.15.2023.IM3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0054B69"/>
    <w:multiLevelType w:val="hybridMultilevel"/>
    <w:tmpl w:val="7AAC9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1D5"/>
    <w:multiLevelType w:val="hybridMultilevel"/>
    <w:tmpl w:val="B14EB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64"/>
    <w:rsid w:val="001A50AD"/>
    <w:rsid w:val="001E20BF"/>
    <w:rsid w:val="002423AF"/>
    <w:rsid w:val="002B2F13"/>
    <w:rsid w:val="005815F6"/>
    <w:rsid w:val="00595F5C"/>
    <w:rsid w:val="005A00EE"/>
    <w:rsid w:val="006F1564"/>
    <w:rsid w:val="00721D01"/>
    <w:rsid w:val="00AA0063"/>
    <w:rsid w:val="00AE7A3A"/>
    <w:rsid w:val="00B61BB6"/>
    <w:rsid w:val="00CD57AF"/>
    <w:rsid w:val="00D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C26C3"/>
  <w15:chartTrackingRefBased/>
  <w15:docId w15:val="{6825CAB1-522A-4723-8A81-D7CFB55E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F1564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1564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1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F1564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F156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43</cp:revision>
  <dcterms:created xsi:type="dcterms:W3CDTF">2025-02-11T13:24:00Z</dcterms:created>
  <dcterms:modified xsi:type="dcterms:W3CDTF">2025-02-12T07:23:00Z</dcterms:modified>
</cp:coreProperties>
</file>